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60" w:lineRule="exact"/>
        <w:ind w:left="0" w:leftChars="0" w:right="0" w:rightChars="0"/>
        <w:jc w:val="center"/>
        <w:textAlignment w:val="auto"/>
        <w:outlineLvl w:val="9"/>
        <w:rPr>
          <w:sz w:val="30"/>
          <w:szCs w:val="30"/>
        </w:rPr>
      </w:pPr>
      <w:bookmarkStart w:id="0" w:name="_GoBack"/>
      <w:bookmarkEnd w:id="0"/>
      <w:r>
        <w:rPr>
          <w:rFonts w:hint="eastAsia" w:ascii="仿宋_GB2312" w:hAnsi="宋体" w:eastAsia="仿宋_GB2312" w:cs="仿宋_GB2312"/>
          <w:b/>
          <w:i w:val="0"/>
          <w:caps w:val="0"/>
          <w:color w:val="000000"/>
          <w:spacing w:val="-4"/>
          <w:kern w:val="0"/>
          <w:sz w:val="30"/>
          <w:szCs w:val="30"/>
          <w:u w:val="none"/>
          <w:lang w:val="en-US" w:eastAsia="zh-CN" w:bidi="ar"/>
        </w:rPr>
        <w:t>赤峰市红山区两院计算机速录及体能测试的考试说明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考试方式：</w:t>
      </w: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计算机速录测试，体能测试。</w:t>
      </w: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考试时间:</w:t>
      </w:r>
      <w:r>
        <w:rPr>
          <w:rFonts w:hint="eastAsia" w:ascii="仿宋_GB2312" w:hAnsi="宋体" w:eastAsia="仿宋_GB2312" w:cs="仿宋_GB2312"/>
          <w:b w:val="0"/>
          <w:bCs/>
          <w:i w:val="0"/>
          <w:caps w:val="0"/>
          <w:color w:val="333333"/>
          <w:spacing w:val="-4"/>
          <w:kern w:val="0"/>
          <w:sz w:val="28"/>
          <w:szCs w:val="28"/>
          <w:u w:val="none"/>
          <w:shd w:val="clear" w:fill="FFFFFF"/>
          <w:lang w:val="en-US" w:eastAsia="zh-CN" w:bidi="ar"/>
        </w:rPr>
        <w:t>计算机速录</w:t>
      </w: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测试时间5分钟，体能测试时间俯卧撑2分钟，</w:t>
      </w:r>
      <w:r>
        <w:rPr>
          <w:rFonts w:hint="eastAsia" w:ascii="仿宋_GB2312" w:hAnsi="仿宋_GB2312" w:eastAsia="仿宋_GB2312" w:cs="仿宋_GB2312"/>
          <w:i w:val="0"/>
          <w:sz w:val="28"/>
          <w:szCs w:val="28"/>
          <w:u w:val="none"/>
        </w:rPr>
        <w:t>10米</w:t>
      </w:r>
      <w:r>
        <w:rPr>
          <w:rFonts w:hint="eastAsia" w:ascii="仿宋_GB2312" w:hAnsi="仿宋_GB2312" w:eastAsia="仿宋_GB2312" w:cs="仿宋_GB2312"/>
          <w:b w:val="0"/>
          <w:i w:val="0"/>
          <w:caps w:val="0"/>
          <w:color w:val="000000"/>
          <w:spacing w:val="0"/>
          <w:sz w:val="28"/>
          <w:szCs w:val="28"/>
          <w:u w:val="none"/>
        </w:rPr>
        <w:t>×4往返跑</w:t>
      </w: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、1000米跑计时。</w:t>
      </w: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rPr>
          <w:rFonts w:hint="eastAsia" w:ascii="仿宋_GB2312" w:hAnsi="宋体" w:eastAsia="仿宋_GB2312" w:cs="仿宋_GB2312"/>
          <w:b/>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计算机速录要求：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pP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 xml:space="preserve">    保证打字速度的基础上，准确率达到90</w:t>
      </w:r>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%以上。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firstLine="560"/>
        <w:jc w:val="both"/>
        <w:textAlignment w:val="auto"/>
        <w:outlineLvl w:val="9"/>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pPr>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考试用机为台式机，考生使用考场统一提供的标准键盘和词库（考生采用的计算机输入法不限）。</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rPr>
          <w:rFonts w:hint="eastAsia" w:ascii="仿宋_GB2312" w:hAnsi="宋体" w:eastAsia="仿宋_GB2312" w:cs="仿宋_GB2312"/>
          <w:b/>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体能测试要求：</w:t>
      </w:r>
    </w:p>
    <w:p>
      <w:pPr>
        <w:numPr>
          <w:ilvl w:val="0"/>
          <w:numId w:val="1"/>
        </w:numP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俯卧撑，以2分钟内完成的个数为准。</w:t>
      </w:r>
    </w:p>
    <w:p>
      <w:pPr>
        <w:numPr>
          <w:ilvl w:val="0"/>
          <w:numId w:val="0"/>
        </w:numPr>
        <w:ind w:firstLine="560"/>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pPr>
      <w:r>
        <w:rPr>
          <w:rFonts w:hint="eastAsia" w:ascii="仿宋_GB2312" w:hAnsi="仿宋_GB2312" w:eastAsia="仿宋_GB2312" w:cs="仿宋_GB2312"/>
          <w:sz w:val="28"/>
          <w:szCs w:val="28"/>
        </w:rPr>
        <w:t>测试时,</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双手撑地,手指向前,双手间距</w:t>
      </w:r>
      <w:r>
        <w:rPr>
          <w:rFonts w:hint="eastAsia" w:ascii="仿宋_GB2312" w:hAnsi="仿宋_GB2312" w:eastAsia="仿宋_GB2312" w:cs="仿宋_GB2312"/>
          <w:sz w:val="28"/>
          <w:szCs w:val="28"/>
          <w:lang w:eastAsia="zh-CN"/>
        </w:rPr>
        <w:t>略比</w:t>
      </w:r>
      <w:r>
        <w:rPr>
          <w:rFonts w:hint="eastAsia" w:ascii="仿宋_GB2312" w:hAnsi="仿宋_GB2312" w:eastAsia="仿宋_GB2312" w:cs="仿宋_GB2312"/>
          <w:sz w:val="28"/>
          <w:szCs w:val="28"/>
        </w:rPr>
        <w:t>肩宽,身体挺直,屈臂使身体平直下降至肩与肘处于同一水平面,然后将身体平直撑起,恢复至开始姿势为完成1次</w:t>
      </w: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w:t>
      </w:r>
    </w:p>
    <w:p>
      <w:pPr>
        <w:numPr>
          <w:ilvl w:val="0"/>
          <w:numId w:val="0"/>
        </w:numPr>
        <w:rPr>
          <w:rFonts w:hint="eastAsia" w:ascii="仿宋_GB2312" w:hAnsi="仿宋_GB2312" w:eastAsia="仿宋_GB2312" w:cs="仿宋_GB2312"/>
          <w:b w:val="0"/>
          <w:i w:val="0"/>
          <w:caps w:val="0"/>
          <w:color w:val="000000"/>
          <w:spacing w:val="0"/>
          <w:sz w:val="28"/>
          <w:szCs w:val="28"/>
          <w:u w:val="none"/>
          <w:lang w:eastAsia="zh-CN"/>
        </w:rPr>
      </w:pPr>
      <w:r>
        <w:rPr>
          <w:rFonts w:hint="eastAsia" w:ascii="仿宋_GB2312" w:hAnsi="宋体" w:eastAsia="仿宋_GB2312" w:cs="仿宋_GB2312"/>
          <w:b w:val="0"/>
          <w:i w:val="0"/>
          <w:caps w:val="0"/>
          <w:color w:val="333333"/>
          <w:spacing w:val="-4"/>
          <w:kern w:val="0"/>
          <w:sz w:val="28"/>
          <w:szCs w:val="28"/>
          <w:u w:val="none"/>
          <w:shd w:val="clear" w:fill="FFFFFF"/>
          <w:lang w:val="en-US" w:eastAsia="zh-CN" w:bidi="ar"/>
        </w:rPr>
        <w:t>二、</w:t>
      </w:r>
      <w:r>
        <w:rPr>
          <w:rFonts w:hint="eastAsia" w:ascii="仿宋_GB2312" w:hAnsi="仿宋_GB2312" w:eastAsia="仿宋_GB2312" w:cs="仿宋_GB2312"/>
          <w:i w:val="0"/>
          <w:sz w:val="28"/>
          <w:szCs w:val="28"/>
          <w:u w:val="none"/>
        </w:rPr>
        <w:t>10米</w:t>
      </w:r>
      <w:r>
        <w:rPr>
          <w:rFonts w:hint="eastAsia" w:ascii="仿宋_GB2312" w:hAnsi="仿宋_GB2312" w:eastAsia="仿宋_GB2312" w:cs="仿宋_GB2312"/>
          <w:b w:val="0"/>
          <w:i w:val="0"/>
          <w:caps w:val="0"/>
          <w:color w:val="000000"/>
          <w:spacing w:val="0"/>
          <w:sz w:val="28"/>
          <w:szCs w:val="28"/>
          <w:u w:val="none"/>
        </w:rPr>
        <w:t>×4往返跑</w:t>
      </w:r>
      <w:r>
        <w:rPr>
          <w:rFonts w:hint="eastAsia" w:ascii="仿宋_GB2312" w:hAnsi="仿宋_GB2312" w:eastAsia="仿宋_GB2312" w:cs="仿宋_GB2312"/>
          <w:b w:val="0"/>
          <w:i w:val="0"/>
          <w:caps w:val="0"/>
          <w:color w:val="000000"/>
          <w:spacing w:val="0"/>
          <w:sz w:val="28"/>
          <w:szCs w:val="28"/>
          <w:u w:val="none"/>
          <w:lang w:eastAsia="zh-CN"/>
        </w:rPr>
        <w:t>，以跑完全程的计时时间为准。</w:t>
      </w:r>
    </w:p>
    <w:p>
      <w:pPr>
        <w:ind w:firstLine="560"/>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lang w:eastAsia="zh-CN"/>
        </w:rPr>
        <w:t>考生采</w:t>
      </w:r>
      <w:r>
        <w:rPr>
          <w:rFonts w:hint="eastAsia" w:ascii="仿宋_GB2312" w:hAnsi="仿宋_GB2312" w:eastAsia="仿宋_GB2312" w:cs="仿宋_GB2312"/>
          <w:b w:val="0"/>
          <w:i w:val="0"/>
          <w:caps w:val="0"/>
          <w:color w:val="000000"/>
          <w:spacing w:val="0"/>
          <w:sz w:val="28"/>
          <w:szCs w:val="28"/>
        </w:rPr>
        <w:t>用站立式起跑，从</w:t>
      </w:r>
      <w:r>
        <w:rPr>
          <w:rFonts w:hint="eastAsia" w:ascii="仿宋_GB2312" w:hAnsi="仿宋_GB2312" w:eastAsia="仿宋_GB2312" w:cs="仿宋_GB2312"/>
          <w:b w:val="0"/>
          <w:i w:val="0"/>
          <w:caps w:val="0"/>
          <w:color w:val="000000"/>
          <w:spacing w:val="0"/>
          <w:sz w:val="28"/>
          <w:szCs w:val="28"/>
          <w:lang w:eastAsia="zh-CN"/>
        </w:rPr>
        <w:t>指定标示</w:t>
      </w:r>
      <w:r>
        <w:rPr>
          <w:rFonts w:hint="eastAsia" w:ascii="仿宋_GB2312" w:hAnsi="仿宋_GB2312" w:eastAsia="仿宋_GB2312" w:cs="仿宋_GB2312"/>
          <w:b w:val="0"/>
          <w:i w:val="0"/>
          <w:caps w:val="0"/>
          <w:color w:val="000000"/>
          <w:spacing w:val="0"/>
          <w:sz w:val="28"/>
          <w:szCs w:val="28"/>
        </w:rPr>
        <w:t>听到</w:t>
      </w:r>
      <w:r>
        <w:rPr>
          <w:rFonts w:hint="eastAsia" w:ascii="仿宋_GB2312" w:hAnsi="仿宋_GB2312" w:eastAsia="仿宋_GB2312" w:cs="仿宋_GB2312"/>
          <w:b w:val="0"/>
          <w:i w:val="0"/>
          <w:caps w:val="0"/>
          <w:color w:val="000000"/>
          <w:spacing w:val="0"/>
          <w:sz w:val="28"/>
          <w:szCs w:val="28"/>
          <w:lang w:eastAsia="zh-CN"/>
        </w:rPr>
        <w:t>口</w:t>
      </w:r>
      <w:r>
        <w:rPr>
          <w:rFonts w:hint="eastAsia" w:ascii="仿宋_GB2312" w:hAnsi="仿宋_GB2312" w:eastAsia="仿宋_GB2312" w:cs="仿宋_GB2312"/>
          <w:b w:val="0"/>
          <w:i w:val="0"/>
          <w:caps w:val="0"/>
          <w:color w:val="000000"/>
          <w:spacing w:val="0"/>
          <w:sz w:val="28"/>
          <w:szCs w:val="28"/>
        </w:rPr>
        <w:t>令</w:t>
      </w:r>
      <w:r>
        <w:rPr>
          <w:rFonts w:hint="eastAsia" w:ascii="仿宋_GB2312" w:hAnsi="仿宋_GB2312" w:eastAsia="仿宋_GB2312" w:cs="仿宋_GB2312"/>
          <w:b w:val="0"/>
          <w:i w:val="0"/>
          <w:caps w:val="0"/>
          <w:color w:val="000000"/>
          <w:spacing w:val="0"/>
          <w:sz w:val="28"/>
          <w:szCs w:val="28"/>
          <w:lang w:eastAsia="zh-CN"/>
        </w:rPr>
        <w:t>或哨音</w:t>
      </w:r>
      <w:r>
        <w:rPr>
          <w:rFonts w:hint="eastAsia" w:ascii="仿宋_GB2312" w:hAnsi="仿宋_GB2312" w:eastAsia="仿宋_GB2312" w:cs="仿宋_GB2312"/>
          <w:b w:val="0"/>
          <w:i w:val="0"/>
          <w:caps w:val="0"/>
          <w:color w:val="000000"/>
          <w:spacing w:val="0"/>
          <w:sz w:val="28"/>
          <w:szCs w:val="28"/>
        </w:rPr>
        <w:t>后起跑，当跑到</w:t>
      </w:r>
      <w:r>
        <w:rPr>
          <w:rFonts w:hint="eastAsia" w:ascii="仿宋_GB2312" w:hAnsi="仿宋_GB2312" w:eastAsia="仿宋_GB2312" w:cs="仿宋_GB2312"/>
          <w:b w:val="0"/>
          <w:i w:val="0"/>
          <w:caps w:val="0"/>
          <w:color w:val="000000"/>
          <w:spacing w:val="0"/>
          <w:sz w:val="28"/>
          <w:szCs w:val="28"/>
          <w:lang w:eastAsia="zh-CN"/>
        </w:rPr>
        <w:t>另一标示，</w:t>
      </w:r>
      <w:r>
        <w:rPr>
          <w:rFonts w:hint="eastAsia" w:ascii="仿宋_GB2312" w:hAnsi="仿宋_GB2312" w:eastAsia="仿宋_GB2312" w:cs="仿宋_GB2312"/>
          <w:b w:val="0"/>
          <w:i w:val="0"/>
          <w:caps w:val="0"/>
          <w:color w:val="000000"/>
          <w:spacing w:val="0"/>
          <w:sz w:val="28"/>
          <w:szCs w:val="28"/>
        </w:rPr>
        <w:t>用一只手</w:t>
      </w:r>
      <w:r>
        <w:rPr>
          <w:rFonts w:hint="eastAsia" w:ascii="仿宋_GB2312" w:hAnsi="仿宋_GB2312" w:eastAsia="仿宋_GB2312" w:cs="仿宋_GB2312"/>
          <w:b w:val="0"/>
          <w:i w:val="0"/>
          <w:caps w:val="0"/>
          <w:color w:val="000000"/>
          <w:spacing w:val="0"/>
          <w:sz w:val="28"/>
          <w:szCs w:val="28"/>
          <w:lang w:eastAsia="zh-CN"/>
        </w:rPr>
        <w:t>必须轻触到</w:t>
      </w:r>
      <w:r>
        <w:rPr>
          <w:rFonts w:hint="eastAsia" w:ascii="仿宋_GB2312" w:hAnsi="仿宋_GB2312" w:eastAsia="仿宋_GB2312" w:cs="仿宋_GB2312"/>
          <w:b w:val="0"/>
          <w:i w:val="0"/>
          <w:caps w:val="0"/>
          <w:color w:val="000000"/>
          <w:spacing w:val="0"/>
          <w:sz w:val="28"/>
          <w:szCs w:val="28"/>
        </w:rPr>
        <w:t>随即往回跑，</w:t>
      </w:r>
      <w:r>
        <w:rPr>
          <w:rFonts w:hint="eastAsia" w:ascii="仿宋_GB2312" w:hAnsi="仿宋_GB2312" w:eastAsia="仿宋_GB2312" w:cs="仿宋_GB2312"/>
          <w:b w:val="0"/>
          <w:i w:val="0"/>
          <w:caps w:val="0"/>
          <w:color w:val="000000"/>
          <w:spacing w:val="0"/>
          <w:sz w:val="28"/>
          <w:szCs w:val="28"/>
          <w:lang w:eastAsia="zh-CN"/>
        </w:rPr>
        <w:t>往返</w:t>
      </w:r>
      <w:r>
        <w:rPr>
          <w:rFonts w:hint="eastAsia" w:ascii="仿宋_GB2312" w:hAnsi="仿宋_GB2312" w:eastAsia="仿宋_GB2312" w:cs="仿宋_GB2312"/>
          <w:b w:val="0"/>
          <w:i w:val="0"/>
          <w:caps w:val="0"/>
          <w:color w:val="000000"/>
          <w:spacing w:val="0"/>
          <w:sz w:val="28"/>
          <w:szCs w:val="28"/>
          <w:lang w:val="en-US" w:eastAsia="zh-CN"/>
        </w:rPr>
        <w:t>2次</w:t>
      </w:r>
      <w:r>
        <w:rPr>
          <w:rFonts w:hint="eastAsia" w:ascii="仿宋_GB2312" w:hAnsi="仿宋_GB2312" w:eastAsia="仿宋_GB2312" w:cs="仿宋_GB2312"/>
          <w:b w:val="0"/>
          <w:i w:val="0"/>
          <w:caps w:val="0"/>
          <w:color w:val="000000"/>
          <w:spacing w:val="0"/>
          <w:sz w:val="28"/>
          <w:szCs w:val="28"/>
          <w:lang w:eastAsia="zh-CN"/>
        </w:rPr>
        <w:t>。</w:t>
      </w:r>
    </w:p>
    <w:p>
      <w:pPr>
        <w:rPr>
          <w:rFonts w:hint="eastAsia" w:ascii="仿宋_GB2312" w:hAnsi="仿宋_GB2312" w:eastAsia="仿宋_GB2312" w:cs="仿宋_GB2312"/>
          <w:b w:val="0"/>
          <w:i w:val="0"/>
          <w:caps w:val="0"/>
          <w:color w:val="000000"/>
          <w:spacing w:val="0"/>
          <w:sz w:val="28"/>
          <w:szCs w:val="28"/>
          <w:lang w:val="en-US" w:eastAsia="zh-CN"/>
        </w:rPr>
      </w:pPr>
      <w:r>
        <w:rPr>
          <w:rFonts w:hint="eastAsia" w:ascii="仿宋_GB2312" w:hAnsi="仿宋_GB2312" w:eastAsia="仿宋_GB2312" w:cs="仿宋_GB2312"/>
          <w:b w:val="0"/>
          <w:i w:val="0"/>
          <w:caps w:val="0"/>
          <w:color w:val="000000"/>
          <w:spacing w:val="0"/>
          <w:sz w:val="28"/>
          <w:szCs w:val="28"/>
          <w:lang w:val="en-US" w:eastAsia="zh-CN"/>
        </w:rPr>
        <w:t>三、1000米跑，以跑完全程的计时时间为准。</w:t>
      </w:r>
    </w:p>
    <w:p>
      <w:pPr>
        <w:ind w:firstLine="560"/>
        <w:rPr>
          <w:rFonts w:hint="eastAsia" w:ascii="仿宋_GB2312" w:hAnsi="仿宋_GB2312" w:eastAsia="仿宋_GB2312" w:cs="仿宋_GB2312"/>
          <w:b w:val="0"/>
          <w:i w:val="0"/>
          <w:caps w:val="0"/>
          <w:color w:val="000000"/>
          <w:spacing w:val="0"/>
          <w:sz w:val="28"/>
          <w:szCs w:val="28"/>
          <w:lang w:eastAsia="zh-CN"/>
        </w:rPr>
      </w:pPr>
      <w:r>
        <w:rPr>
          <w:rFonts w:hint="eastAsia" w:ascii="仿宋_GB2312" w:hAnsi="仿宋_GB2312" w:eastAsia="仿宋_GB2312" w:cs="仿宋_GB2312"/>
          <w:b w:val="0"/>
          <w:i w:val="0"/>
          <w:caps w:val="0"/>
          <w:color w:val="000000"/>
          <w:spacing w:val="0"/>
          <w:sz w:val="28"/>
          <w:szCs w:val="28"/>
          <w:lang w:eastAsia="zh-CN"/>
        </w:rPr>
        <w:t>考生进行分组测试</w:t>
      </w:r>
      <w:r>
        <w:rPr>
          <w:rFonts w:hint="eastAsia" w:ascii="仿宋_GB2312" w:hAnsi="仿宋_GB2312" w:eastAsia="仿宋_GB2312" w:cs="仿宋_GB2312"/>
          <w:b w:val="0"/>
          <w:i w:val="0"/>
          <w:caps w:val="0"/>
          <w:color w:val="000000"/>
          <w:spacing w:val="0"/>
          <w:sz w:val="28"/>
          <w:szCs w:val="28"/>
        </w:rPr>
        <w:t>，</w:t>
      </w:r>
      <w:r>
        <w:rPr>
          <w:rFonts w:hint="eastAsia" w:ascii="仿宋_GB2312" w:hAnsi="仿宋_GB2312" w:eastAsia="仿宋_GB2312" w:cs="仿宋_GB2312"/>
          <w:b w:val="0"/>
          <w:i w:val="0"/>
          <w:caps w:val="0"/>
          <w:color w:val="000000"/>
          <w:spacing w:val="0"/>
          <w:sz w:val="28"/>
          <w:szCs w:val="28"/>
          <w:lang w:eastAsia="zh-CN"/>
        </w:rPr>
        <w:t>采</w:t>
      </w:r>
      <w:r>
        <w:rPr>
          <w:rFonts w:hint="eastAsia" w:ascii="仿宋_GB2312" w:hAnsi="仿宋_GB2312" w:eastAsia="仿宋_GB2312" w:cs="仿宋_GB2312"/>
          <w:b w:val="0"/>
          <w:i w:val="0"/>
          <w:caps w:val="0"/>
          <w:color w:val="000000"/>
          <w:spacing w:val="0"/>
          <w:sz w:val="28"/>
          <w:szCs w:val="28"/>
        </w:rPr>
        <w:t>用站立式起跑。当听到口令或哨音后开始起跑</w:t>
      </w:r>
      <w:r>
        <w:rPr>
          <w:rFonts w:hint="eastAsia" w:ascii="仿宋_GB2312" w:hAnsi="仿宋_GB2312" w:eastAsia="仿宋_GB2312" w:cs="仿宋_GB2312"/>
          <w:b w:val="0"/>
          <w:i w:val="0"/>
          <w:caps w:val="0"/>
          <w:color w:val="000000"/>
          <w:spacing w:val="0"/>
          <w:sz w:val="28"/>
          <w:szCs w:val="28"/>
          <w:lang w:eastAsia="zh-CN"/>
        </w:rPr>
        <w:t>，</w:t>
      </w:r>
      <w:r>
        <w:rPr>
          <w:rFonts w:hint="eastAsia" w:ascii="仿宋_GB2312" w:hAnsi="仿宋_GB2312" w:eastAsia="仿宋_GB2312" w:cs="仿宋_GB2312"/>
          <w:b w:val="0"/>
          <w:i w:val="0"/>
          <w:caps w:val="0"/>
          <w:color w:val="000000"/>
          <w:spacing w:val="0"/>
          <w:sz w:val="28"/>
          <w:szCs w:val="28"/>
        </w:rPr>
        <w:t>到达终点时停表</w:t>
      </w:r>
      <w:r>
        <w:rPr>
          <w:rFonts w:hint="eastAsia" w:ascii="仿宋_GB2312" w:hAnsi="仿宋_GB2312" w:eastAsia="仿宋_GB2312" w:cs="仿宋_GB2312"/>
          <w:b w:val="0"/>
          <w:i w:val="0"/>
          <w:caps w:val="0"/>
          <w:color w:val="000000"/>
          <w:spacing w:val="0"/>
          <w:sz w:val="28"/>
          <w:szCs w:val="28"/>
          <w:lang w:eastAsia="zh-CN"/>
        </w:rPr>
        <w:t>。</w:t>
      </w:r>
    </w:p>
    <w:p>
      <w:pPr>
        <w:rPr>
          <w:rFonts w:hint="eastAsia" w:ascii="仿宋_GB2312" w:hAnsi="宋体" w:eastAsia="仿宋_GB2312" w:cs="仿宋_GB2312"/>
          <w:b/>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计算机速录注意事项：</w:t>
      </w:r>
    </w:p>
    <w:p>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（1）仔细认真听取考官阅读及讲解的相关事项，按步骤进行操作，考生只有一次考试机会如未按要求操作造成的一切后果由考生本人承担；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pPr>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（2）速录考试使用考场提供的标准键盘和词库，严禁自带键盘入场、严禁使用自带词库。</w:t>
      </w: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pPr>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（3）速录技能考试过程中如遇机器意外故障等特殊情况，请举手示意，并坐在位置上等待监考老师处理，不得影响他人考试。</w:t>
      </w:r>
      <w:r>
        <w:rPr>
          <w:rFonts w:hint="eastAsia" w:ascii="仿宋_GB2312" w:hAnsi="宋体" w:eastAsia="仿宋_GB2312" w:cs="仿宋_GB2312"/>
          <w:b w:val="0"/>
          <w:i w:val="0"/>
          <w:caps w:val="0"/>
          <w:color w:val="000000"/>
          <w:spacing w:val="-4"/>
          <w:kern w:val="0"/>
          <w:sz w:val="24"/>
          <w:szCs w:val="24"/>
          <w:u w:val="non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pPr>
      <w:r>
        <w:rPr>
          <w:rFonts w:hint="eastAsia" w:ascii="仿宋_GB2312" w:hAnsi="宋体" w:eastAsia="仿宋_GB2312" w:cs="仿宋_GB2312"/>
          <w:b w:val="0"/>
          <w:i w:val="0"/>
          <w:caps w:val="0"/>
          <w:color w:val="000000"/>
          <w:spacing w:val="-4"/>
          <w:kern w:val="0"/>
          <w:sz w:val="28"/>
          <w:szCs w:val="28"/>
          <w:u w:val="none"/>
          <w:shd w:val="clear" w:fill="FFFFFF"/>
          <w:lang w:val="en-US" w:eastAsia="zh-CN" w:bidi="ar"/>
        </w:rPr>
        <w:t>（4）参加速录技能考试第二场、第三场的考生需在开考前10分钟之内进入候考区域，听通知方能进入机试考场；候考人员一律关闭手机。</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rPr>
          <w:rFonts w:hint="eastAsia" w:ascii="仿宋_GB2312" w:hAnsi="宋体" w:eastAsia="仿宋_GB2312" w:cs="仿宋_GB2312"/>
          <w:b/>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体能测试注意事项：</w:t>
      </w:r>
    </w:p>
    <w:p>
      <w:pPr>
        <w:ind w:firstLine="560"/>
        <w:rPr>
          <w:rFonts w:hint="eastAsia" w:ascii="仿宋_GB2312" w:hAnsi="仿宋_GB2312" w:eastAsia="仿宋_GB2312" w:cs="仿宋_GB2312"/>
          <w:b w:val="0"/>
          <w:i w:val="0"/>
          <w:caps w:val="0"/>
          <w:color w:val="000000"/>
          <w:spacing w:val="0"/>
          <w:sz w:val="28"/>
          <w:szCs w:val="28"/>
          <w:lang w:eastAsia="zh-CN"/>
        </w:rPr>
      </w:pPr>
      <w:r>
        <w:rPr>
          <w:rFonts w:hint="eastAsia" w:ascii="仿宋_GB2312" w:hAnsi="仿宋_GB2312" w:eastAsia="仿宋_GB2312" w:cs="仿宋_GB2312"/>
          <w:b w:val="0"/>
          <w:i w:val="0"/>
          <w:caps w:val="0"/>
          <w:color w:val="000000"/>
          <w:spacing w:val="0"/>
          <w:sz w:val="28"/>
          <w:szCs w:val="28"/>
          <w:lang w:eastAsia="zh-CN"/>
        </w:rPr>
        <w:t>有先天性心脏病或高血压等疾病的考生在考前必须提前进告知。</w:t>
      </w:r>
    </w:p>
    <w:p>
      <w:pPr>
        <w:ind w:firstLine="560"/>
        <w:rPr>
          <w:rFonts w:hint="eastAsia" w:ascii="仿宋_GB2312" w:hAnsi="仿宋_GB2312" w:eastAsia="仿宋_GB2312" w:cs="仿宋_GB2312"/>
          <w:b w:val="0"/>
          <w:i w:val="0"/>
          <w:caps w:val="0"/>
          <w:color w:val="000000"/>
          <w:spacing w:val="0"/>
          <w:sz w:val="28"/>
          <w:szCs w:val="28"/>
          <w:lang w:eastAsia="zh-CN"/>
        </w:rPr>
      </w:pPr>
      <w:r>
        <w:rPr>
          <w:rFonts w:hint="eastAsia" w:ascii="仿宋_GB2312" w:hAnsi="仿宋_GB2312" w:eastAsia="仿宋_GB2312" w:cs="仿宋_GB2312"/>
          <w:b w:val="0"/>
          <w:i w:val="0"/>
          <w:caps w:val="0"/>
          <w:color w:val="000000"/>
          <w:spacing w:val="0"/>
          <w:sz w:val="28"/>
          <w:szCs w:val="28"/>
          <w:lang w:eastAsia="zh-CN"/>
        </w:rPr>
        <w:t>考</w:t>
      </w:r>
      <w:r>
        <w:rPr>
          <w:rFonts w:hint="eastAsia" w:ascii="仿宋_GB2312" w:hAnsi="仿宋_GB2312" w:eastAsia="仿宋_GB2312" w:cs="仿宋_GB2312"/>
          <w:b w:val="0"/>
          <w:i w:val="0"/>
          <w:caps w:val="0"/>
          <w:color w:val="000000"/>
          <w:spacing w:val="0"/>
          <w:sz w:val="28"/>
          <w:szCs w:val="28"/>
        </w:rPr>
        <w:t>前</w:t>
      </w:r>
      <w:r>
        <w:rPr>
          <w:rFonts w:hint="eastAsia" w:ascii="仿宋_GB2312" w:hAnsi="仿宋_GB2312" w:eastAsia="仿宋_GB2312" w:cs="仿宋_GB2312"/>
          <w:b w:val="0"/>
          <w:i w:val="0"/>
          <w:caps w:val="0"/>
          <w:color w:val="000000"/>
          <w:spacing w:val="0"/>
          <w:sz w:val="28"/>
          <w:szCs w:val="28"/>
          <w:lang w:eastAsia="zh-CN"/>
        </w:rPr>
        <w:t>考生可根据自身情况各自进行热身，注意保暖，有利于提高测试成绩，避免或减少肌肉拉伤，</w:t>
      </w:r>
      <w:r>
        <w:rPr>
          <w:rFonts w:hint="eastAsia" w:ascii="仿宋_GB2312" w:hAnsi="仿宋_GB2312" w:eastAsia="仿宋_GB2312" w:cs="仿宋_GB2312"/>
          <w:b w:val="0"/>
          <w:i w:val="0"/>
          <w:caps w:val="0"/>
          <w:color w:val="000000"/>
          <w:spacing w:val="0"/>
          <w:sz w:val="28"/>
          <w:szCs w:val="28"/>
        </w:rPr>
        <w:t>少喝其他饮料，口渴可喝纯净水，</w:t>
      </w:r>
      <w:r>
        <w:rPr>
          <w:rFonts w:hint="eastAsia" w:ascii="仿宋_GB2312" w:hAnsi="仿宋_GB2312" w:eastAsia="仿宋_GB2312" w:cs="仿宋_GB2312"/>
          <w:b w:val="0"/>
          <w:i w:val="0"/>
          <w:caps w:val="0"/>
          <w:color w:val="000000"/>
          <w:spacing w:val="0"/>
          <w:sz w:val="28"/>
          <w:szCs w:val="28"/>
          <w:lang w:eastAsia="zh-CN"/>
        </w:rPr>
        <w:t>考</w:t>
      </w:r>
      <w:r>
        <w:rPr>
          <w:rFonts w:hint="eastAsia" w:ascii="仿宋_GB2312" w:hAnsi="仿宋_GB2312" w:eastAsia="仿宋_GB2312" w:cs="仿宋_GB2312"/>
          <w:b w:val="0"/>
          <w:i w:val="0"/>
          <w:caps w:val="0"/>
          <w:color w:val="000000"/>
          <w:spacing w:val="0"/>
          <w:sz w:val="28"/>
          <w:szCs w:val="28"/>
        </w:rPr>
        <w:t>前30分钟之内不要吃任何食物</w:t>
      </w:r>
      <w:r>
        <w:rPr>
          <w:rFonts w:hint="eastAsia" w:ascii="仿宋_GB2312" w:hAnsi="仿宋_GB2312" w:eastAsia="仿宋_GB2312" w:cs="仿宋_GB2312"/>
          <w:b w:val="0"/>
          <w:i w:val="0"/>
          <w:caps w:val="0"/>
          <w:color w:val="000000"/>
          <w:spacing w:val="0"/>
          <w:sz w:val="28"/>
          <w:szCs w:val="28"/>
          <w:lang w:eastAsia="zh-CN"/>
        </w:rPr>
        <w:t>以免产生呕吐等不必要的伤害影响考试。</w:t>
      </w:r>
    </w:p>
    <w:p>
      <w:pPr>
        <w:ind w:firstLine="560"/>
        <w:rPr>
          <w:rFonts w:hint="eastAsia" w:ascii="仿宋_GB2312" w:hAnsi="仿宋_GB2312" w:eastAsia="仿宋_GB2312" w:cs="仿宋_GB2312"/>
          <w:b w:val="0"/>
          <w:i w:val="0"/>
          <w:caps w:val="0"/>
          <w:color w:val="000000"/>
          <w:spacing w:val="0"/>
          <w:sz w:val="28"/>
          <w:szCs w:val="28"/>
          <w:lang w:eastAsia="zh-CN"/>
        </w:rPr>
      </w:pPr>
      <w:r>
        <w:rPr>
          <w:rFonts w:hint="eastAsia" w:ascii="仿宋_GB2312" w:hAnsi="仿宋_GB2312" w:eastAsia="仿宋_GB2312" w:cs="仿宋_GB2312"/>
          <w:sz w:val="28"/>
          <w:szCs w:val="28"/>
        </w:rPr>
        <w:t>测试中</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如因自身原因摔倒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不得停表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应立即站起</w:t>
      </w:r>
      <w:r>
        <w:rPr>
          <w:rFonts w:hint="eastAsia" w:ascii="仿宋_GB2312" w:hAnsi="仿宋_GB2312" w:eastAsia="仿宋_GB2312" w:cs="仿宋_GB2312"/>
          <w:sz w:val="28"/>
          <w:szCs w:val="28"/>
          <w:lang w:eastAsia="zh-CN"/>
        </w:rPr>
        <w:t>来</w:t>
      </w:r>
      <w:r>
        <w:rPr>
          <w:rFonts w:hint="eastAsia" w:ascii="仿宋_GB2312" w:hAnsi="仿宋_GB2312" w:eastAsia="仿宋_GB2312" w:cs="仿宋_GB2312"/>
          <w:sz w:val="28"/>
          <w:szCs w:val="28"/>
        </w:rPr>
        <w:t>继续完成测试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如因其他</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的拥挤和推、绊而摔倒</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出现停表等技术问题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可给予该</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一次补测机会。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60" w:lineRule="exact"/>
        <w:ind w:left="0" w:leftChars="0" w:right="0" w:rightChars="0"/>
        <w:jc w:val="both"/>
        <w:textAlignment w:val="auto"/>
        <w:outlineLvl w:val="9"/>
        <w:rPr>
          <w:rFonts w:hint="eastAsia" w:ascii="仿宋_GB2312" w:hAnsi="宋体" w:eastAsia="仿宋_GB2312" w:cs="仿宋_GB2312"/>
          <w:b/>
          <w:i w:val="0"/>
          <w:caps w:val="0"/>
          <w:color w:val="333333"/>
          <w:spacing w:val="-4"/>
          <w:kern w:val="0"/>
          <w:sz w:val="28"/>
          <w:szCs w:val="28"/>
          <w:u w:val="none"/>
          <w:shd w:val="clear" w:fill="FFFFFF"/>
          <w:lang w:val="en-US" w:eastAsia="zh-CN" w:bidi="ar"/>
        </w:rPr>
      </w:pPr>
      <w:r>
        <w:rPr>
          <w:rFonts w:hint="eastAsia" w:ascii="仿宋_GB2312" w:hAnsi="宋体" w:eastAsia="仿宋_GB2312" w:cs="仿宋_GB2312"/>
          <w:b/>
          <w:i w:val="0"/>
          <w:caps w:val="0"/>
          <w:color w:val="333333"/>
          <w:spacing w:val="-4"/>
          <w:kern w:val="0"/>
          <w:sz w:val="28"/>
          <w:szCs w:val="28"/>
          <w:u w:val="none"/>
          <w:shd w:val="clear" w:fill="FFFFFF"/>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83FA6"/>
    <w:multiLevelType w:val="singleLevel"/>
    <w:tmpl w:val="58083FA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C205F"/>
    <w:rsid w:val="0104251C"/>
    <w:rsid w:val="03E93C98"/>
    <w:rsid w:val="09285F0E"/>
    <w:rsid w:val="09602D25"/>
    <w:rsid w:val="0A191B1D"/>
    <w:rsid w:val="0D9D7BD5"/>
    <w:rsid w:val="100657ED"/>
    <w:rsid w:val="11AC205F"/>
    <w:rsid w:val="138F333F"/>
    <w:rsid w:val="17203ECE"/>
    <w:rsid w:val="18651DDF"/>
    <w:rsid w:val="19903A9E"/>
    <w:rsid w:val="1B8637D8"/>
    <w:rsid w:val="1E510D2D"/>
    <w:rsid w:val="1F3F5AA5"/>
    <w:rsid w:val="229C6BCD"/>
    <w:rsid w:val="22EB6E2B"/>
    <w:rsid w:val="239C6588"/>
    <w:rsid w:val="23C43269"/>
    <w:rsid w:val="29A627EB"/>
    <w:rsid w:val="2CFE2F27"/>
    <w:rsid w:val="30CF150C"/>
    <w:rsid w:val="31763A7C"/>
    <w:rsid w:val="33CC71B0"/>
    <w:rsid w:val="34055B88"/>
    <w:rsid w:val="37BE2F9A"/>
    <w:rsid w:val="3F3759FA"/>
    <w:rsid w:val="44014EC9"/>
    <w:rsid w:val="4DF57A66"/>
    <w:rsid w:val="505E4CDD"/>
    <w:rsid w:val="54CC50B0"/>
    <w:rsid w:val="5727096A"/>
    <w:rsid w:val="58C3125C"/>
    <w:rsid w:val="5A521DA1"/>
    <w:rsid w:val="5E1561EB"/>
    <w:rsid w:val="5E8C6D41"/>
    <w:rsid w:val="617A7D51"/>
    <w:rsid w:val="61B52AA3"/>
    <w:rsid w:val="630851F6"/>
    <w:rsid w:val="66B37AF1"/>
    <w:rsid w:val="66CE00DA"/>
    <w:rsid w:val="71FF6A36"/>
    <w:rsid w:val="751167B0"/>
    <w:rsid w:val="792E6221"/>
    <w:rsid w:val="7E370F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000000"/>
      <w:u w:val="none"/>
    </w:rPr>
  </w:style>
  <w:style w:type="character" w:styleId="4">
    <w:name w:val="Hyperlink"/>
    <w:basedOn w:val="2"/>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2016-08-29T07:11:00Z</dcterms:created>
  <dc:creator>klarke_s</dc:creator>
  <cp:lastModifiedBy>Administrator</cp:lastModifiedBy>
  <dcterms:modified xsi:type="dcterms:W3CDTF">2016-10-31T00:54:52Z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